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A8" w:rsidRDefault="00FE15A8"/>
    <w:p w:rsidR="00FE15A8" w:rsidRDefault="00FE1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FE15A8" w:rsidRDefault="00FE15A8"/>
    <w:p w:rsidR="00FE15A8" w:rsidRDefault="00FE15A8" w:rsidP="00ED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Drogi stanowiące własność Gminy Lubrza, zaliczane do kategorii dróg gminnych- </w:t>
      </w:r>
    </w:p>
    <w:p w:rsidR="00FE15A8" w:rsidRDefault="00FE15A8" w:rsidP="00ED0E5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ED0E56">
        <w:rPr>
          <w:rFonts w:ascii="Times New Roman" w:hAnsi="Times New Roman"/>
          <w:b/>
          <w:sz w:val="24"/>
          <w:szCs w:val="24"/>
        </w:rPr>
        <w:t>Obręb Lubrza.</w:t>
      </w:r>
    </w:p>
    <w:p w:rsidR="00FE15A8" w:rsidRDefault="00FE15A8" w:rsidP="00ED0E56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4111"/>
        <w:gridCol w:w="1651"/>
        <w:gridCol w:w="2142"/>
      </w:tblGrid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178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1786">
              <w:rPr>
                <w:rFonts w:ascii="Times New Roman" w:hAnsi="Times New Roman"/>
                <w:sz w:val="24"/>
                <w:szCs w:val="24"/>
              </w:rPr>
              <w:t>Nr działki wchodzącej w skład drogi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1786">
              <w:rPr>
                <w:rFonts w:ascii="Times New Roman" w:hAnsi="Times New Roman"/>
                <w:sz w:val="24"/>
                <w:szCs w:val="24"/>
              </w:rPr>
              <w:t>Powierzchnia w ha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1786">
              <w:rPr>
                <w:rFonts w:ascii="Times New Roman" w:hAnsi="Times New Roman"/>
                <w:sz w:val="24"/>
                <w:szCs w:val="24"/>
              </w:rPr>
              <w:t>Oznaczenie drogi w załączniku graficznym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533, 576/2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4,1200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538, 539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0,6700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34/1, 34/2, 39, 37, 28/11, 265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1,1550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134/40, 134/35, 134/9, 134/10, 134/24, 134/20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0,1800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15/18,  15/30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0,2122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0,1100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340/1, 329, 333/4, 351/1, 607/14, 340/3, 7/9, 327/2, 9/8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0,8596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0,0400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0,3100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213, 240, 223, 229, 231, 237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0,8200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284, 293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0,1900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403, 169, 164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0,8200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0,0900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406/5, 406/23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0,6598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380/1, 377/7, 376/18, 376/44,601, 606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0,4801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643, 644, 389/20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0,6278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0,8000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129/5, 142, 159/1, 155, 160/6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2,2353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78/7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0,1800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487/2, 564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0,8617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24/3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0,0300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758, 757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0,5200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FE15A8" w:rsidRPr="00DC1786" w:rsidTr="00DC1786">
        <w:tc>
          <w:tcPr>
            <w:tcW w:w="664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651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0,5500</w:t>
            </w:r>
          </w:p>
        </w:tc>
        <w:tc>
          <w:tcPr>
            <w:tcW w:w="2142" w:type="dxa"/>
          </w:tcPr>
          <w:p w:rsidR="00FE15A8" w:rsidRPr="00DC1786" w:rsidRDefault="00FE15A8" w:rsidP="00DC17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178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FE15A8" w:rsidRDefault="00FE15A8" w:rsidP="00ED0E5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FE15A8" w:rsidRPr="00ED0E56" w:rsidRDefault="00FE15A8" w:rsidP="0059044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Ustalenia przebiegu gminnych dróg, o których mowa w pkt. 1 oznaczone zostało kolorem żółtym na mapach ewidencyjnych w skali 1:5000 od nr 1 – 23.</w:t>
      </w:r>
    </w:p>
    <w:sectPr w:rsidR="00FE15A8" w:rsidRPr="00ED0E56" w:rsidSect="0006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76A"/>
    <w:multiLevelType w:val="hybridMultilevel"/>
    <w:tmpl w:val="62DC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E56"/>
    <w:rsid w:val="00021F20"/>
    <w:rsid w:val="00065E9D"/>
    <w:rsid w:val="001029A7"/>
    <w:rsid w:val="001A113C"/>
    <w:rsid w:val="001C61F4"/>
    <w:rsid w:val="00265FD1"/>
    <w:rsid w:val="002728C5"/>
    <w:rsid w:val="003074A6"/>
    <w:rsid w:val="004E11FB"/>
    <w:rsid w:val="00544E93"/>
    <w:rsid w:val="00590440"/>
    <w:rsid w:val="0070606A"/>
    <w:rsid w:val="00983837"/>
    <w:rsid w:val="00AA5BAD"/>
    <w:rsid w:val="00AA7732"/>
    <w:rsid w:val="00B37B94"/>
    <w:rsid w:val="00BF3333"/>
    <w:rsid w:val="00C048F5"/>
    <w:rsid w:val="00CB2157"/>
    <w:rsid w:val="00DC1786"/>
    <w:rsid w:val="00E10D57"/>
    <w:rsid w:val="00E7245E"/>
    <w:rsid w:val="00ED0E56"/>
    <w:rsid w:val="00EE6E72"/>
    <w:rsid w:val="00FE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E56"/>
    <w:pPr>
      <w:ind w:left="720"/>
      <w:contextualSpacing/>
    </w:pPr>
  </w:style>
  <w:style w:type="table" w:styleId="TableGrid">
    <w:name w:val="Table Grid"/>
    <w:basedOn w:val="TableNormal"/>
    <w:uiPriority w:val="99"/>
    <w:rsid w:val="00ED0E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Gmina Lubrza</cp:lastModifiedBy>
  <cp:revision>2</cp:revision>
  <dcterms:created xsi:type="dcterms:W3CDTF">2012-05-04T09:40:00Z</dcterms:created>
  <dcterms:modified xsi:type="dcterms:W3CDTF">2012-05-04T09:40:00Z</dcterms:modified>
</cp:coreProperties>
</file>