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C9AE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06.03.2024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5F6CF20C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8EAE64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09C53216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6D1F1DED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DCC062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771600ED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06.03.2024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LUBRZA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222E8BB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6EB2E2FD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Przebudowa dróg gminnych w miejscowościach Mostki, Przełazy</w:t>
      </w:r>
    </w:p>
    <w:p w14:paraId="5FBAF93F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F8D11C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3E7AF63D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2 000 100,00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0E455E8D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20BEE5F5" w14:textId="77777777" w:rsidR="00DD7CC7" w:rsidRDefault="00DD7CC7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7CC7">
        <w:rPr>
          <w:rFonts w:ascii="Times New Roman" w:hAnsi="Times New Roman"/>
          <w:sz w:val="24"/>
          <w:szCs w:val="24"/>
        </w:rPr>
        <w:t xml:space="preserve"> PIOTR BUCZKOWSKI SULBRUK (PIOTR BUCZKOWSKI SULBRUK)</w:t>
      </w:r>
      <w:r w:rsidRPr="00DD7CC7">
        <w:rPr>
          <w:rFonts w:ascii="Times New Roman" w:hAnsi="Times New Roman"/>
          <w:sz w:val="24"/>
          <w:szCs w:val="24"/>
        </w:rPr>
        <w:t xml:space="preserve">, </w:t>
      </w:r>
      <w:r w:rsidRPr="00DD7CC7">
        <w:rPr>
          <w:rFonts w:ascii="Times New Roman" w:hAnsi="Times New Roman"/>
          <w:sz w:val="24"/>
          <w:szCs w:val="24"/>
        </w:rPr>
        <w:t>ul. Ignacego Daszyńskiego 24</w:t>
      </w:r>
      <w:r w:rsidRPr="00DD7CC7">
        <w:rPr>
          <w:rFonts w:ascii="Times New Roman" w:hAnsi="Times New Roman"/>
          <w:sz w:val="24"/>
          <w:szCs w:val="24"/>
        </w:rPr>
        <w:t xml:space="preserve">, </w:t>
      </w:r>
      <w:r w:rsidRPr="00DD7CC7">
        <w:rPr>
          <w:rFonts w:ascii="Times New Roman" w:hAnsi="Times New Roman"/>
          <w:sz w:val="24"/>
          <w:szCs w:val="24"/>
        </w:rPr>
        <w:t>69-200</w:t>
      </w:r>
      <w:r w:rsidRPr="00DD7CC7">
        <w:rPr>
          <w:rFonts w:ascii="Times New Roman" w:hAnsi="Times New Roman"/>
          <w:sz w:val="24"/>
          <w:szCs w:val="24"/>
        </w:rPr>
        <w:t xml:space="preserve"> </w:t>
      </w:r>
      <w:r w:rsidRPr="00DD7CC7">
        <w:rPr>
          <w:rFonts w:ascii="Times New Roman" w:hAnsi="Times New Roman"/>
          <w:sz w:val="24"/>
          <w:szCs w:val="24"/>
        </w:rPr>
        <w:t>Sulęcin</w:t>
      </w:r>
      <w:r w:rsidRPr="00DD7C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48F947" w14:textId="5456CB37" w:rsidR="00A86BCA" w:rsidRPr="00DD7CC7" w:rsidRDefault="00DD7CC7" w:rsidP="00DD7CC7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D7CC7">
        <w:rPr>
          <w:rFonts w:ascii="Times New Roman" w:hAnsi="Times New Roman"/>
          <w:sz w:val="24"/>
          <w:szCs w:val="24"/>
        </w:rPr>
        <w:t>cen</w:t>
      </w:r>
      <w:r>
        <w:rPr>
          <w:rFonts w:ascii="Times New Roman" w:hAnsi="Times New Roman"/>
          <w:sz w:val="24"/>
          <w:szCs w:val="24"/>
        </w:rPr>
        <w:t>a 2 214 000,00 PLN</w:t>
      </w:r>
      <w:r w:rsidRPr="00DD7CC7">
        <w:rPr>
          <w:rFonts w:ascii="Times New Roman" w:hAnsi="Times New Roman"/>
          <w:sz w:val="24"/>
          <w:szCs w:val="24"/>
        </w:rPr>
        <w:t>.</w:t>
      </w:r>
    </w:p>
    <w:p w14:paraId="088FD929" w14:textId="77777777" w:rsidR="00A86BCA" w:rsidRPr="00DD7CC7" w:rsidRDefault="00DD7CC7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7CC7">
        <w:rPr>
          <w:rFonts w:ascii="Times New Roman" w:hAnsi="Times New Roman"/>
          <w:sz w:val="24"/>
          <w:szCs w:val="24"/>
        </w:rPr>
        <w:t xml:space="preserve"> PRZEDSIĘBIORSTWO DROGOWE "KONTRAKT" SPÓŁKA Z OGRANICZONĄ ODPOWIEDZIALNOŚCIĄ (PRZEDSIĘBIORSTWO DROGOWE "KONTRAKT" SPÓŁKA Z OGRANICZONĄ ODPOWIEDZIALNOŚCIĄ)</w:t>
      </w:r>
      <w:r w:rsidRPr="00DD7CC7">
        <w:rPr>
          <w:rFonts w:ascii="Times New Roman" w:hAnsi="Times New Roman"/>
          <w:sz w:val="24"/>
          <w:szCs w:val="24"/>
        </w:rPr>
        <w:t xml:space="preserve">, </w:t>
      </w:r>
      <w:r w:rsidRPr="00DD7CC7">
        <w:rPr>
          <w:rFonts w:ascii="Times New Roman" w:hAnsi="Times New Roman"/>
          <w:sz w:val="24"/>
          <w:szCs w:val="24"/>
        </w:rPr>
        <w:t>ul. Szosa Poznańska 17</w:t>
      </w:r>
      <w:r w:rsidRPr="00DD7CC7">
        <w:rPr>
          <w:rFonts w:ascii="Times New Roman" w:hAnsi="Times New Roman"/>
          <w:sz w:val="24"/>
          <w:szCs w:val="24"/>
        </w:rPr>
        <w:t xml:space="preserve">, </w:t>
      </w:r>
      <w:r w:rsidRPr="00DD7CC7">
        <w:rPr>
          <w:rFonts w:ascii="Times New Roman" w:hAnsi="Times New Roman"/>
          <w:sz w:val="24"/>
          <w:szCs w:val="24"/>
        </w:rPr>
        <w:t>66-600</w:t>
      </w:r>
      <w:r w:rsidRPr="00DD7CC7">
        <w:rPr>
          <w:rFonts w:ascii="Times New Roman" w:hAnsi="Times New Roman"/>
          <w:sz w:val="24"/>
          <w:szCs w:val="24"/>
        </w:rPr>
        <w:t xml:space="preserve"> </w:t>
      </w:r>
      <w:r w:rsidRPr="00DD7CC7">
        <w:rPr>
          <w:rFonts w:ascii="Times New Roman" w:hAnsi="Times New Roman"/>
          <w:sz w:val="24"/>
          <w:szCs w:val="24"/>
        </w:rPr>
        <w:t>Krosno Odrzańskie</w:t>
      </w:r>
      <w:r w:rsidRPr="00DD7CC7">
        <w:rPr>
          <w:rFonts w:ascii="Times New Roman" w:hAnsi="Times New Roman"/>
          <w:sz w:val="24"/>
          <w:szCs w:val="24"/>
        </w:rPr>
        <w:t xml:space="preserve">, </w:t>
      </w:r>
      <w:r w:rsidRPr="00DD7CC7">
        <w:rPr>
          <w:rFonts w:ascii="Times New Roman" w:hAnsi="Times New Roman"/>
          <w:sz w:val="24"/>
          <w:szCs w:val="24"/>
        </w:rPr>
        <w:t xml:space="preserve"> cena 2 268 805,32 PLN</w:t>
      </w:r>
      <w:r w:rsidRPr="00DD7CC7">
        <w:rPr>
          <w:rFonts w:ascii="Times New Roman" w:hAnsi="Times New Roman"/>
          <w:sz w:val="24"/>
          <w:szCs w:val="24"/>
        </w:rPr>
        <w:t>.</w:t>
      </w:r>
    </w:p>
    <w:p w14:paraId="5481CFAB" w14:textId="1308C6AA" w:rsidR="00DD7CC7" w:rsidRPr="00DD7CC7" w:rsidRDefault="00DD7CC7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7CC7">
        <w:rPr>
          <w:rFonts w:ascii="Times New Roman" w:hAnsi="Times New Roman"/>
          <w:b/>
          <w:bCs/>
          <w:sz w:val="24"/>
          <w:szCs w:val="24"/>
        </w:rPr>
        <w:t xml:space="preserve"> RENOMEX SP. Z O.O. SP. J. (RENOMEX SP. Z O.O. SP. J.)</w:t>
      </w:r>
      <w:r w:rsidRPr="00DD7CC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D7CC7">
        <w:rPr>
          <w:rFonts w:ascii="Times New Roman" w:hAnsi="Times New Roman"/>
          <w:b/>
          <w:bCs/>
          <w:sz w:val="24"/>
          <w:szCs w:val="24"/>
        </w:rPr>
        <w:t>Młynkowska 1C</w:t>
      </w:r>
      <w:r w:rsidRPr="00DD7CC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D7CC7">
        <w:rPr>
          <w:rFonts w:ascii="Times New Roman" w:hAnsi="Times New Roman"/>
          <w:b/>
          <w:bCs/>
          <w:sz w:val="24"/>
          <w:szCs w:val="24"/>
        </w:rPr>
        <w:br/>
      </w:r>
      <w:r w:rsidRPr="00DD7CC7">
        <w:rPr>
          <w:rFonts w:ascii="Times New Roman" w:hAnsi="Times New Roman"/>
          <w:b/>
          <w:bCs/>
          <w:sz w:val="24"/>
          <w:szCs w:val="24"/>
        </w:rPr>
        <w:t>64-550</w:t>
      </w:r>
      <w:r w:rsidRPr="00DD7C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7CC7">
        <w:rPr>
          <w:rFonts w:ascii="Times New Roman" w:hAnsi="Times New Roman"/>
          <w:b/>
          <w:bCs/>
          <w:sz w:val="24"/>
          <w:szCs w:val="24"/>
        </w:rPr>
        <w:t>Duszniki</w:t>
      </w:r>
      <w:r w:rsidRPr="00DD7CC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D7CC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18AAE7F" w14:textId="5688ADD6" w:rsidR="00A86BCA" w:rsidRPr="00DD7CC7" w:rsidRDefault="00DD7CC7" w:rsidP="00DD7CC7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D7CC7">
        <w:rPr>
          <w:rFonts w:ascii="Times New Roman" w:hAnsi="Times New Roman"/>
          <w:sz w:val="24"/>
          <w:szCs w:val="24"/>
        </w:rPr>
        <w:t>cena 1 723 049,38 PLN</w:t>
      </w:r>
      <w:r w:rsidRPr="00DD7CC7">
        <w:rPr>
          <w:rFonts w:ascii="Times New Roman" w:hAnsi="Times New Roman"/>
          <w:sz w:val="24"/>
          <w:szCs w:val="24"/>
        </w:rPr>
        <w:t>.</w:t>
      </w:r>
    </w:p>
    <w:p w14:paraId="4937D885" w14:textId="77777777" w:rsidR="00DD7CC7" w:rsidRDefault="00DD7CC7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7CC7">
        <w:rPr>
          <w:rFonts w:ascii="Times New Roman" w:hAnsi="Times New Roman"/>
          <w:sz w:val="24"/>
          <w:szCs w:val="24"/>
        </w:rPr>
        <w:t xml:space="preserve"> INFRAKOM KOŚCIAN SPÓŁKA Z OGRANICZONĄ ODPOWIEDZIALNOŚCIĄ (Infrakom Kościan Spółka z ograniczoną odpowiedzialnością)</w:t>
      </w:r>
      <w:r w:rsidRPr="00DD7CC7">
        <w:rPr>
          <w:rFonts w:ascii="Times New Roman" w:hAnsi="Times New Roman"/>
          <w:sz w:val="24"/>
          <w:szCs w:val="24"/>
        </w:rPr>
        <w:t xml:space="preserve">, </w:t>
      </w:r>
      <w:r w:rsidRPr="00DD7CC7">
        <w:rPr>
          <w:rFonts w:ascii="Times New Roman" w:hAnsi="Times New Roman"/>
          <w:sz w:val="24"/>
          <w:szCs w:val="24"/>
        </w:rPr>
        <w:t>Feliksa Nowowiejskiego 4</w:t>
      </w:r>
      <w:r w:rsidRPr="00DD7CC7">
        <w:rPr>
          <w:rFonts w:ascii="Times New Roman" w:hAnsi="Times New Roman"/>
          <w:sz w:val="24"/>
          <w:szCs w:val="24"/>
        </w:rPr>
        <w:t xml:space="preserve">, </w:t>
      </w:r>
      <w:r w:rsidRPr="00DD7CC7">
        <w:rPr>
          <w:rFonts w:ascii="Times New Roman" w:hAnsi="Times New Roman"/>
          <w:sz w:val="24"/>
          <w:szCs w:val="24"/>
        </w:rPr>
        <w:t>64-000</w:t>
      </w:r>
      <w:r w:rsidRPr="00DD7CC7">
        <w:rPr>
          <w:rFonts w:ascii="Times New Roman" w:hAnsi="Times New Roman"/>
          <w:sz w:val="24"/>
          <w:szCs w:val="24"/>
        </w:rPr>
        <w:t xml:space="preserve"> </w:t>
      </w:r>
      <w:r w:rsidRPr="00DD7CC7">
        <w:rPr>
          <w:rFonts w:ascii="Times New Roman" w:hAnsi="Times New Roman"/>
          <w:sz w:val="24"/>
          <w:szCs w:val="24"/>
        </w:rPr>
        <w:t>Kościan</w:t>
      </w:r>
      <w:r w:rsidRPr="00DD7CC7">
        <w:rPr>
          <w:rFonts w:ascii="Times New Roman" w:hAnsi="Times New Roman"/>
          <w:sz w:val="24"/>
          <w:szCs w:val="24"/>
        </w:rPr>
        <w:t xml:space="preserve">, </w:t>
      </w:r>
      <w:r w:rsidRPr="00DD7CC7">
        <w:rPr>
          <w:rFonts w:ascii="Times New Roman" w:hAnsi="Times New Roman"/>
          <w:sz w:val="24"/>
          <w:szCs w:val="24"/>
        </w:rPr>
        <w:t xml:space="preserve"> </w:t>
      </w:r>
    </w:p>
    <w:p w14:paraId="1055053F" w14:textId="52BA1EAE" w:rsidR="00A86BCA" w:rsidRPr="00DD7CC7" w:rsidRDefault="00DD7CC7" w:rsidP="00DD7CC7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D7CC7">
        <w:rPr>
          <w:rFonts w:ascii="Times New Roman" w:hAnsi="Times New Roman"/>
          <w:sz w:val="24"/>
          <w:szCs w:val="24"/>
        </w:rPr>
        <w:t>cena 2 254 657,76 PLN</w:t>
      </w:r>
      <w:r w:rsidRPr="00DD7CC7">
        <w:rPr>
          <w:rFonts w:ascii="Times New Roman" w:hAnsi="Times New Roman"/>
          <w:sz w:val="24"/>
          <w:szCs w:val="24"/>
        </w:rPr>
        <w:t>.</w:t>
      </w:r>
    </w:p>
    <w:p w14:paraId="28B703D3" w14:textId="3A266D4A" w:rsidR="00A86BCA" w:rsidRPr="00DD7CC7" w:rsidRDefault="00DD7CC7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7CC7">
        <w:rPr>
          <w:rFonts w:ascii="Times New Roman" w:hAnsi="Times New Roman"/>
          <w:sz w:val="24"/>
          <w:szCs w:val="24"/>
        </w:rPr>
        <w:t xml:space="preserve"> SID-BUD MACIEJ SIDOROWICZ</w:t>
      </w:r>
      <w:r w:rsidRPr="00DD7CC7">
        <w:rPr>
          <w:rFonts w:ascii="Times New Roman" w:hAnsi="Times New Roman"/>
          <w:sz w:val="24"/>
          <w:szCs w:val="24"/>
        </w:rPr>
        <w:t xml:space="preserve">, </w:t>
      </w:r>
      <w:r w:rsidRPr="00DD7CC7">
        <w:rPr>
          <w:rFonts w:ascii="Times New Roman" w:hAnsi="Times New Roman"/>
          <w:sz w:val="24"/>
          <w:szCs w:val="24"/>
        </w:rPr>
        <w:t>Węgrzynice 12</w:t>
      </w:r>
      <w:r w:rsidRPr="00DD7CC7">
        <w:rPr>
          <w:rFonts w:ascii="Times New Roman" w:hAnsi="Times New Roman"/>
          <w:sz w:val="24"/>
          <w:szCs w:val="24"/>
        </w:rPr>
        <w:t xml:space="preserve">, </w:t>
      </w:r>
      <w:r w:rsidRPr="00DD7CC7">
        <w:rPr>
          <w:rFonts w:ascii="Times New Roman" w:hAnsi="Times New Roman"/>
          <w:sz w:val="24"/>
          <w:szCs w:val="24"/>
        </w:rPr>
        <w:t>66-213</w:t>
      </w:r>
      <w:r w:rsidRPr="00DD7CC7">
        <w:rPr>
          <w:rFonts w:ascii="Times New Roman" w:hAnsi="Times New Roman"/>
          <w:sz w:val="24"/>
          <w:szCs w:val="24"/>
        </w:rPr>
        <w:t xml:space="preserve"> </w:t>
      </w:r>
      <w:r w:rsidRPr="00DD7CC7">
        <w:rPr>
          <w:rFonts w:ascii="Times New Roman" w:hAnsi="Times New Roman"/>
          <w:sz w:val="24"/>
          <w:szCs w:val="24"/>
        </w:rPr>
        <w:t>Skąpe</w:t>
      </w:r>
      <w:r w:rsidRPr="00DD7CC7">
        <w:rPr>
          <w:rFonts w:ascii="Times New Roman" w:hAnsi="Times New Roman"/>
          <w:sz w:val="24"/>
          <w:szCs w:val="24"/>
        </w:rPr>
        <w:t xml:space="preserve">, </w:t>
      </w:r>
      <w:r w:rsidRPr="00DD7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D7CC7">
        <w:rPr>
          <w:rFonts w:ascii="Times New Roman" w:hAnsi="Times New Roman"/>
          <w:sz w:val="24"/>
          <w:szCs w:val="24"/>
        </w:rPr>
        <w:t>cena</w:t>
      </w:r>
      <w:r>
        <w:rPr>
          <w:rFonts w:ascii="Times New Roman" w:hAnsi="Times New Roman"/>
          <w:sz w:val="24"/>
          <w:szCs w:val="24"/>
        </w:rPr>
        <w:t xml:space="preserve"> -------------</w:t>
      </w:r>
      <w:r w:rsidRPr="00DD7CC7">
        <w:rPr>
          <w:rFonts w:ascii="Times New Roman" w:hAnsi="Times New Roman"/>
          <w:sz w:val="24"/>
          <w:szCs w:val="24"/>
        </w:rPr>
        <w:t>.</w:t>
      </w:r>
    </w:p>
    <w:p w14:paraId="33410D1A" w14:textId="77777777" w:rsidR="00DD7CC7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7CC7">
        <w:rPr>
          <w:rFonts w:ascii="Times New Roman" w:hAnsi="Times New Roman"/>
          <w:sz w:val="24"/>
          <w:szCs w:val="24"/>
        </w:rPr>
        <w:t xml:space="preserve"> </w:t>
      </w:r>
      <w:r w:rsidR="00A10279" w:rsidRPr="00DD7CC7">
        <w:rPr>
          <w:rFonts w:ascii="Times New Roman" w:hAnsi="Times New Roman"/>
          <w:sz w:val="24"/>
          <w:szCs w:val="24"/>
        </w:rPr>
        <w:t>"Keno-eko" sp.j. Jan Ciszewski, Jarosław Ciszewski, Marcin Pawelski, 17 Stycznia 9,</w:t>
      </w:r>
      <w:r w:rsidR="00A247C6" w:rsidRPr="00DD7CC7">
        <w:rPr>
          <w:rFonts w:ascii="Times New Roman" w:hAnsi="Times New Roman"/>
          <w:sz w:val="24"/>
          <w:szCs w:val="24"/>
        </w:rPr>
        <w:t xml:space="preserve"> </w:t>
      </w:r>
      <w:r w:rsidR="005802C9" w:rsidRPr="00DD7CC7">
        <w:rPr>
          <w:rFonts w:ascii="Times New Roman" w:hAnsi="Times New Roman"/>
          <w:sz w:val="24"/>
          <w:szCs w:val="24"/>
        </w:rPr>
        <w:t xml:space="preserve">64-360 </w:t>
      </w:r>
      <w:r w:rsidR="00A10279" w:rsidRPr="00DD7CC7">
        <w:rPr>
          <w:rFonts w:ascii="Times New Roman" w:hAnsi="Times New Roman"/>
          <w:sz w:val="24"/>
          <w:szCs w:val="24"/>
        </w:rPr>
        <w:t xml:space="preserve">Zbąszyń, </w:t>
      </w:r>
      <w:r w:rsidRPr="00DD7CC7">
        <w:rPr>
          <w:rFonts w:ascii="Times New Roman" w:hAnsi="Times New Roman"/>
          <w:sz w:val="24"/>
          <w:szCs w:val="24"/>
        </w:rPr>
        <w:t xml:space="preserve"> </w:t>
      </w:r>
    </w:p>
    <w:p w14:paraId="101A8980" w14:textId="7E7A41F3" w:rsidR="00A10279" w:rsidRPr="00DD7CC7" w:rsidRDefault="005802C9" w:rsidP="00DD7CC7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D7CC7">
        <w:rPr>
          <w:rFonts w:ascii="Times New Roman" w:hAnsi="Times New Roman"/>
          <w:sz w:val="24"/>
          <w:szCs w:val="24"/>
        </w:rPr>
        <w:t>cena 2 530 241,00 PLN.</w:t>
      </w:r>
    </w:p>
    <w:p w14:paraId="6519B0CA" w14:textId="77777777" w:rsidR="00AF4A7C" w:rsidRPr="00DD7CC7" w:rsidRDefault="00AF4A7C" w:rsidP="00F63CAA">
      <w:pPr>
        <w:rPr>
          <w:rFonts w:ascii="Calibri" w:hAnsi="Calibri"/>
          <w:lang w:val="pl-PL"/>
        </w:rPr>
      </w:pPr>
    </w:p>
    <w:sectPr w:rsidR="00AF4A7C" w:rsidRPr="00DD7CC7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CAE4" w14:textId="77777777" w:rsidR="00E57ECD" w:rsidRDefault="00E57ECD">
      <w:r>
        <w:separator/>
      </w:r>
    </w:p>
  </w:endnote>
  <w:endnote w:type="continuationSeparator" w:id="0">
    <w:p w14:paraId="72834F2A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C235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E925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E8A5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68D8" w14:textId="77777777" w:rsidR="00E57ECD" w:rsidRDefault="00E57ECD">
      <w:r>
        <w:separator/>
      </w:r>
    </w:p>
  </w:footnote>
  <w:footnote w:type="continuationSeparator" w:id="0">
    <w:p w14:paraId="2D026C24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6100" w14:textId="6134EA29" w:rsidR="00BD0FE2" w:rsidRDefault="00DD7CC7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10224C" wp14:editId="0E0E99F4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08992369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EEB84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022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F2EEB84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E46F" w14:textId="41D7475C" w:rsidR="00BD0FE2" w:rsidRDefault="00DD7CC7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500ABAE" wp14:editId="28222AF8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94536069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EAE7E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0AB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138EAE7E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2C2E" w14:textId="75730EC9" w:rsidR="00BD0FE2" w:rsidRDefault="00DD7CC7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5C7059A" wp14:editId="10D5CF01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007449840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078D9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7059A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D4078D9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9442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800928">
    <w:abstractNumId w:val="0"/>
  </w:num>
  <w:num w:numId="3" w16cid:durableId="942877777">
    <w:abstractNumId w:val="2"/>
  </w:num>
  <w:num w:numId="4" w16cid:durableId="1569874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86BCA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D7CC7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A6A4134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Beata Borucka</cp:lastModifiedBy>
  <cp:revision>2</cp:revision>
  <dcterms:created xsi:type="dcterms:W3CDTF">2024-03-07T09:53:00Z</dcterms:created>
  <dcterms:modified xsi:type="dcterms:W3CDTF">2024-03-07T09:53:00Z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