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2103A" w:rsidRPr="0022103A">
        <w:rPr>
          <w:rFonts w:ascii="Times New Roman" w:hAnsi="Times New Roman" w:cs="Times New Roman"/>
          <w:b/>
          <w:sz w:val="24"/>
          <w:szCs w:val="24"/>
        </w:rPr>
        <w:t>Przebudowa drogi powiatowej nr 1223F w m. Przełazy</w:t>
      </w:r>
      <w:r w:rsidRP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nr sprawy: ZP.05/2017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22103A"/>
    <w:rsid w:val="003E342A"/>
    <w:rsid w:val="006E0F3B"/>
    <w:rsid w:val="00766F4E"/>
    <w:rsid w:val="00824027"/>
    <w:rsid w:val="00BE3421"/>
    <w:rsid w:val="00C02E3D"/>
    <w:rsid w:val="00D672A7"/>
    <w:rsid w:val="00DB251A"/>
    <w:rsid w:val="00F00830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6</cp:revision>
  <dcterms:created xsi:type="dcterms:W3CDTF">2016-09-12T05:17:00Z</dcterms:created>
  <dcterms:modified xsi:type="dcterms:W3CDTF">2017-02-16T09:50:00Z</dcterms:modified>
</cp:coreProperties>
</file>