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30" w:rsidRPr="00F00830" w:rsidRDefault="00F00830" w:rsidP="00F008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0F0FF4" w:rsidRDefault="00F00830" w:rsidP="000F0FF4">
      <w:pPr>
        <w:pBdr>
          <w:bottom w:val="single" w:sz="12" w:space="1" w:color="auto"/>
        </w:pBdr>
        <w:tabs>
          <w:tab w:val="left" w:pos="3855"/>
        </w:tabs>
        <w:spacing w:after="40"/>
        <w:jc w:val="both"/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F0FF4" w:rsidRPr="000F0FF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F0FF4" w:rsidRPr="000F0FF4">
        <w:rPr>
          <w:rFonts w:ascii="Times New Roman" w:hAnsi="Times New Roman" w:cs="Times New Roman"/>
          <w:b/>
          <w:sz w:val="24"/>
          <w:szCs w:val="24"/>
        </w:rPr>
        <w:t>Budowa Domu Kultury z budynkiem Urzędu Gminy wraz z wymianą źródła ciepła w Zespole Szkół Samorządowych w Lubrzy</w:t>
      </w:r>
      <w:r w:rsidR="000F0FF4" w:rsidRPr="000F0FF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F0FF4" w:rsidRPr="000F0FF4">
        <w:rPr>
          <w:rFonts w:ascii="Times New Roman" w:hAnsi="Times New Roman" w:cs="Times New Roman"/>
          <w:sz w:val="24"/>
          <w:szCs w:val="24"/>
        </w:rPr>
        <w:t>.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Wykonawcy </w:t>
      </w:r>
    </w:p>
    <w:p w:rsidR="00C02E3D" w:rsidRDefault="00C02E3D"/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>Oświadczenie należy złożyć w terminie 3 dni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E342A"/>
    <w:rsid w:val="000F0FF4"/>
    <w:rsid w:val="003E342A"/>
    <w:rsid w:val="00710972"/>
    <w:rsid w:val="00766F4E"/>
    <w:rsid w:val="00824027"/>
    <w:rsid w:val="00C02E3D"/>
    <w:rsid w:val="00F0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Rada</cp:lastModifiedBy>
  <cp:revision>4</cp:revision>
  <dcterms:created xsi:type="dcterms:W3CDTF">2016-09-12T05:17:00Z</dcterms:created>
  <dcterms:modified xsi:type="dcterms:W3CDTF">2016-09-12T07:47:00Z</dcterms:modified>
</cp:coreProperties>
</file>