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Komisarz Wyborczy w Zielonej Górze I</w:t>
      </w:r>
      <w:bookmarkStart w:id="0" w:name="_GoBack"/>
      <w:bookmarkEnd w:id="0"/>
      <w:r>
        <w:rPr>
          <w:b/>
          <w:i/>
          <w:sz w:val="24"/>
        </w:rPr>
        <w:br/>
        <w:t>65-057 Zielona Góra, ul. Podgórna 7</w:t>
      </w:r>
    </w:p>
    <w:p>
      <w:pPr>
        <w:pStyle w:val="Normal"/>
        <w:spacing w:lineRule="auto" w:line="240" w:before="0" w:after="0"/>
        <w:jc w:val="center"/>
        <w:rPr>
          <w:vertAlign w:val="superscript"/>
        </w:rPr>
      </w:pPr>
      <w:r>
        <w:rPr>
          <w:vertAlign w:val="superscript"/>
        </w:rPr>
        <w:tab/>
        <w:tab/>
        <w:tab/>
        <w:tab/>
        <w:tab/>
        <w:tab/>
        <w:tab/>
        <w:tab/>
        <w:t>(adres)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>
      <w:pPr>
        <w:pStyle w:val="Normal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W WYBORACH UZUPEŁNIAJĄCYCH 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DO RADY  GMINY/MIEJSKIEJ/MIASTA*) 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sz w:val="20"/>
          <w:szCs w:val="26"/>
        </w:rPr>
      </w:pPr>
      <w:r>
        <w:rPr>
          <w:sz w:val="20"/>
          <w:szCs w:val="26"/>
        </w:rPr>
        <w:t>(nazwa gminy/miasta)</w:t>
      </w:r>
    </w:p>
    <w:p>
      <w:pPr>
        <w:pStyle w:val="Normal"/>
        <w:spacing w:lineRule="auto" w:line="240" w:before="0" w:after="0"/>
        <w:jc w:val="center"/>
        <w:rPr>
          <w:sz w:val="20"/>
          <w:szCs w:val="26"/>
        </w:rPr>
      </w:pPr>
      <w:r>
        <w:rPr>
          <w:sz w:val="20"/>
          <w:szCs w:val="26"/>
        </w:rPr>
      </w:r>
    </w:p>
    <w:p>
      <w:pPr>
        <w:pStyle w:val="Normal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ZARZĄDZONYCH NA DZIEŃ …………………………………………………. 20…… R.</w:t>
      </w:r>
    </w:p>
    <w:p>
      <w:pPr>
        <w:pStyle w:val="Normal"/>
        <w:spacing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Tabela-Siatka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29"/>
      </w:tblGrid>
      <w:tr>
        <w:trPr>
          <w:trHeight w:val="431" w:hRule="atLeast"/>
        </w:trPr>
        <w:tc>
          <w:tcPr>
            <w:tcW w:w="4530" w:type="dxa"/>
            <w:tcBorders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460" w:hRule="atLeast"/>
        </w:trPr>
        <w:tc>
          <w:tcPr>
            <w:tcW w:w="4530" w:type="dxa"/>
            <w:tcBorders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4530" w:type="dxa"/>
            <w:tcBorders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446" w:hRule="atLeast"/>
        </w:trPr>
        <w:tc>
          <w:tcPr>
            <w:tcW w:w="4530" w:type="dxa"/>
            <w:tcBorders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530" w:hRule="atLeast"/>
        </w:trPr>
        <w:tc>
          <w:tcPr>
            <w:tcW w:w="4530" w:type="dxa"/>
            <w:tcBorders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903" w:hRule="atLeast"/>
        </w:trPr>
        <w:tc>
          <w:tcPr>
            <w:tcW w:w="4530" w:type="dxa"/>
            <w:tcBorders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2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</w:t>
      </w:r>
    </w:p>
    <w:p>
      <w:pPr>
        <w:pStyle w:val="Normal"/>
        <w:spacing w:lineRule="auto" w:line="240" w:before="0" w:after="0"/>
        <w:ind w:left="708" w:hanging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>
      <w:pPr>
        <w:pStyle w:val="Normal"/>
        <w:spacing w:lineRule="auto" w:line="240" w:before="0"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/>
        <w:drawing>
          <wp:inline distT="0" distB="0" distL="0" distR="0">
            <wp:extent cx="237490" cy="231775"/>
            <wp:effectExtent l="0" t="0" r="0" b="0"/>
            <wp:docPr id="1" name="Obraz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/>
        <w:drawing>
          <wp:inline distT="0" distB="0" distL="0" distR="0">
            <wp:extent cx="237490" cy="231775"/>
            <wp:effectExtent l="0" t="0" r="0" b="0"/>
            <wp:docPr id="2" name="Obraz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 xml:space="preserve"> do głosowania sporządzonej w alfabecie Braille’a.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sz w:val="20"/>
          <w:szCs w:val="26"/>
        </w:rPr>
      </w:pPr>
      <w:r>
        <w:rPr>
          <w:sz w:val="20"/>
          <w:szCs w:val="26"/>
        </w:rPr>
        <w:t xml:space="preserve">(podanie nr tel. nie jest obowiązkowe, ale ułatwi kontakt) 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sz w:val="24"/>
          <w:szCs w:val="26"/>
        </w:rPr>
      </w:pPr>
      <w:r>
        <w:rPr>
          <w:sz w:val="24"/>
          <w:szCs w:val="26"/>
        </w:rPr>
        <w:t xml:space="preserve">W przypadku wyborcy posiadający orzeczenie o znacznym lub umiarkowanym stopniu niepełnoprawności: 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>………………</w:t>
      </w:r>
      <w:r>
        <w:rPr>
          <w:sz w:val="26"/>
          <w:szCs w:val="26"/>
        </w:rPr>
        <w:t>...,dnia………………                                                         ………………………………………..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</w:t>
      </w:r>
      <w:r>
        <w:rPr>
          <w:sz w:val="26"/>
          <w:szCs w:val="26"/>
          <w:vertAlign w:val="superscript"/>
        </w:rPr>
        <w:t>(miejscowość)                        (data)                                                                                                                      (podpis wyborcy)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b/>
          <w:b/>
          <w:vertAlign w:val="superscript"/>
        </w:rPr>
      </w:pPr>
      <w:r>
        <w:rPr>
          <w:b/>
          <w:vertAlign w:val="superscript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vertAlign w:val="superscript"/>
        </w:rPr>
      </w:pPr>
      <w:r>
        <w:rPr>
          <w:b/>
          <w:vertAlign w:val="superscript"/>
        </w:rPr>
        <w:t>*)</w:t>
      </w:r>
      <w:r>
        <w:rPr>
          <w:b/>
        </w:rPr>
        <w:t xml:space="preserve"> </w:t>
      </w:r>
      <w:r>
        <w:rPr/>
        <w:t>–</w:t>
      </w:r>
      <w:r>
        <w:rPr>
          <w:vertAlign w:val="superscript"/>
        </w:rPr>
        <w:t xml:space="preserve"> </w:t>
      </w:r>
      <w:r>
        <w:rPr/>
        <w:t>niewłaściwe</w:t>
      </w:r>
      <w:r>
        <w:rPr>
          <w:vertAlign w:val="superscript"/>
        </w:rPr>
        <w:t xml:space="preserve"> </w:t>
      </w:r>
      <w:r>
        <w:rPr/>
        <w:t>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vertAlign w:val="superscript"/>
        </w:rPr>
      </w:pPr>
      <w:r>
        <w:rPr/>
      </w:r>
    </w:p>
    <w:p>
      <w:pPr>
        <w:pStyle w:val="Teksttreci1"/>
        <w:shd w:fill="FFFFFF" w:val="clear"/>
        <w:tabs>
          <w:tab w:val="clear" w:pos="709"/>
          <w:tab w:val="left" w:pos="426" w:leader="none"/>
        </w:tabs>
        <w:spacing w:lineRule="auto" w:line="240"/>
        <w:rPr>
          <w:vertAlign w:val="superscript"/>
        </w:rPr>
      </w:pPr>
      <w:r>
        <w:rPr>
          <w:rFonts w:eastAsia="Arial" w:cs="Arial" w:ascii="Arial" w:hAnsi="Arial"/>
          <w:b/>
          <w:bCs/>
          <w:sz w:val="24"/>
          <w:szCs w:val="24"/>
        </w:rPr>
        <w:t>Obowiązek informacyjny</w:t>
      </w:r>
    </w:p>
    <w:p>
      <w:pPr>
        <w:pStyle w:val="Teksttreci1"/>
        <w:shd w:fill="FFFFFF" w:val="clear"/>
        <w:spacing w:lineRule="auto" w:line="240"/>
        <w:ind w:firstLine="709"/>
        <w:jc w:val="center"/>
        <w:rPr>
          <w:vertAlign w:val="superscript"/>
        </w:rPr>
      </w:pPr>
      <w:r>
        <w:rPr>
          <w:vertAlign w:val="superscript"/>
        </w:rPr>
      </w:r>
    </w:p>
    <w:p>
      <w:pPr>
        <w:pStyle w:val="Teksttreci1"/>
        <w:shd w:fill="FFFFFF" w:val="clear"/>
        <w:spacing w:lineRule="auto" w:line="240"/>
        <w:ind w:firstLine="709"/>
        <w:jc w:val="center"/>
        <w:rPr>
          <w:vertAlign w:val="superscript"/>
        </w:rPr>
      </w:pPr>
      <w:r>
        <w:rPr>
          <w:vertAlign w:val="superscript"/>
        </w:rPr>
      </w:r>
    </w:p>
    <w:p>
      <w:pPr>
        <w:pStyle w:val="Teksttreci1"/>
        <w:shd w:fill="FFFFFF" w:val="clear"/>
        <w:spacing w:lineRule="auto" w:line="240"/>
        <w:ind w:firstLine="709"/>
        <w:jc w:val="center"/>
        <w:rPr>
          <w:vertAlign w:val="superscript"/>
        </w:rPr>
      </w:pPr>
      <w:r>
        <w:rPr>
          <w:vertAlign w:val="superscript"/>
        </w:rPr>
      </w:r>
    </w:p>
    <w:p>
      <w:pPr>
        <w:pStyle w:val="Teksttreci1"/>
        <w:shd w:fill="FFFFFF" w:val="clear"/>
        <w:spacing w:lineRule="auto" w:line="240"/>
        <w:ind w:firstLine="709"/>
        <w:rPr>
          <w:vertAlign w:val="superscript"/>
        </w:rPr>
      </w:pPr>
      <w:r>
        <w:rPr>
          <w:rFonts w:eastAsia="Arial" w:cs="Arial" w:ascii="Arial" w:hAnsi="Arial"/>
          <w:sz w:val="24"/>
          <w:szCs w:val="24"/>
        </w:rPr>
        <w:t xml:space="preserve">Zgodnie z rozporządzeniem Parlamentu Europejskiego i Rady (UE) 2016/679 z dnia </w:t>
      </w:r>
      <w:r>
        <w:rPr/>
        <w:br/>
      </w:r>
      <w:r>
        <w:rPr>
          <w:rFonts w:eastAsia="Arial" w:cs="Arial" w:ascii="Arial" w:hAnsi="Arial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>
      <w:pPr>
        <w:pStyle w:val="Teksttreci1"/>
        <w:shd w:fill="FFFFFF" w:val="clear"/>
        <w:spacing w:lineRule="auto" w:line="240"/>
        <w:ind w:firstLine="709"/>
        <w:rPr>
          <w:vertAlign w:val="superscript"/>
        </w:rPr>
      </w:pPr>
      <w:r>
        <w:rPr>
          <w:vertAlign w:val="superscript"/>
        </w:rPr>
      </w:r>
    </w:p>
    <w:p>
      <w:pPr>
        <w:pStyle w:val="Teksttreci1"/>
        <w:numPr>
          <w:ilvl w:val="0"/>
          <w:numId w:val="1"/>
        </w:numPr>
        <w:shd w:fill="FFFFFF" w:val="clear"/>
        <w:tabs>
          <w:tab w:val="clear" w:pos="709"/>
          <w:tab w:val="left" w:pos="1985" w:leader="none"/>
        </w:tabs>
        <w:spacing w:lineRule="auto" w:line="240"/>
        <w:ind w:hanging="425"/>
        <w:rPr>
          <w:vertAlign w:val="superscript"/>
        </w:rPr>
      </w:pPr>
      <w:r>
        <w:rPr>
          <w:rFonts w:eastAsia="Arial" w:cs="Arial" w:ascii="Arial" w:hAnsi="Arial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>
      <w:pPr>
        <w:pStyle w:val="Teksttreci1"/>
        <w:numPr>
          <w:ilvl w:val="0"/>
          <w:numId w:val="1"/>
        </w:numPr>
        <w:shd w:fill="FFFFFF" w:val="clear"/>
        <w:tabs>
          <w:tab w:val="clear" w:pos="709"/>
          <w:tab w:val="left" w:pos="1985" w:leader="none"/>
        </w:tabs>
        <w:spacing w:lineRule="auto" w:line="240"/>
        <w:ind w:hanging="425"/>
        <w:rPr>
          <w:vertAlign w:val="superscript"/>
        </w:rPr>
      </w:pPr>
      <w:r>
        <w:rPr>
          <w:rFonts w:eastAsia="Arial" w:cs="Arial" w:ascii="Arial" w:hAnsi="Arial"/>
          <w:sz w:val="24"/>
          <w:szCs w:val="24"/>
        </w:rPr>
        <w:t>Kontakt z inspektorem ochrony danych osobowych:</w:t>
      </w:r>
    </w:p>
    <w:p>
      <w:pPr>
        <w:pStyle w:val="Teksttreci1"/>
        <w:numPr>
          <w:ilvl w:val="0"/>
          <w:numId w:val="2"/>
        </w:numPr>
        <w:shd w:fill="FFFFFF" w:val="clear"/>
        <w:tabs>
          <w:tab w:val="clear" w:pos="709"/>
          <w:tab w:val="left" w:pos="142" w:leader="none"/>
          <w:tab w:val="left" w:pos="284" w:leader="none"/>
          <w:tab w:val="left" w:pos="2127" w:leader="none"/>
        </w:tabs>
        <w:spacing w:lineRule="auto" w:line="240"/>
        <w:ind w:left="0" w:right="-39" w:hanging="0"/>
        <w:rPr>
          <w:vertAlign w:val="superscript"/>
        </w:rPr>
      </w:pPr>
      <w:r>
        <w:rPr>
          <w:rFonts w:eastAsia="Arial" w:cs="Arial" w:ascii="Arial" w:hAnsi="Arial"/>
          <w:sz w:val="24"/>
          <w:szCs w:val="24"/>
        </w:rPr>
        <w:t>korespondencyjnie: Inspektor ochrony danych, Krajowe Biuro Wyborcze, ul. Wiejska 10, 00-902 Warszawa,</w:t>
      </w:r>
    </w:p>
    <w:p>
      <w:pPr>
        <w:pStyle w:val="Teksttreci1"/>
        <w:numPr>
          <w:ilvl w:val="0"/>
          <w:numId w:val="2"/>
        </w:numPr>
        <w:shd w:fill="FFFFFF" w:val="clear"/>
        <w:tabs>
          <w:tab w:val="clear" w:pos="709"/>
          <w:tab w:val="left" w:pos="142" w:leader="none"/>
          <w:tab w:val="left" w:pos="284" w:leader="none"/>
          <w:tab w:val="left" w:pos="2127" w:leader="none"/>
        </w:tabs>
        <w:spacing w:lineRule="auto" w:line="240"/>
        <w:ind w:left="0" w:right="980" w:hanging="0"/>
        <w:rPr>
          <w:vertAlign w:val="superscript"/>
        </w:rPr>
      </w:pPr>
      <w:r>
        <w:rPr>
          <w:rFonts w:eastAsia="Arial" w:cs="Arial" w:ascii="Arial" w:hAnsi="Arial"/>
          <w:sz w:val="24"/>
          <w:szCs w:val="24"/>
          <w:lang w:val="en-GB"/>
        </w:rPr>
        <w:t xml:space="preserve">e-mail: </w:t>
      </w:r>
      <w:hyperlink r:id="rId4">
        <w:r>
          <w:rPr>
            <w:rFonts w:eastAsia="Arial" w:cs="Arial" w:ascii="Arial" w:hAnsi="Arial"/>
            <w:color w:val="0563C1"/>
            <w:sz w:val="24"/>
            <w:szCs w:val="24"/>
            <w:u w:val="single"/>
            <w:lang w:val="en-GB"/>
          </w:rPr>
          <w:t>iodo@kbw.gov.pl</w:t>
        </w:r>
      </w:hyperlink>
      <w:r>
        <w:rPr>
          <w:rFonts w:eastAsia="Arial" w:cs="Arial" w:ascii="Arial" w:hAnsi="Arial"/>
          <w:sz w:val="24"/>
          <w:szCs w:val="24"/>
          <w:lang w:val="en-GB"/>
        </w:rPr>
        <w:t>.</w:t>
      </w:r>
    </w:p>
    <w:p>
      <w:pPr>
        <w:pStyle w:val="Teksttreci1"/>
        <w:numPr>
          <w:ilvl w:val="0"/>
          <w:numId w:val="1"/>
        </w:numPr>
        <w:shd w:fill="FFFFFF" w:val="clear"/>
        <w:tabs>
          <w:tab w:val="clear" w:pos="709"/>
          <w:tab w:val="left" w:pos="1985" w:leader="none"/>
        </w:tabs>
        <w:spacing w:lineRule="auto" w:line="240"/>
        <w:ind w:hanging="425"/>
        <w:rPr>
          <w:vertAlign w:val="superscript"/>
        </w:rPr>
      </w:pPr>
      <w:r>
        <w:rPr>
          <w:rFonts w:eastAsia="Arial" w:cs="Arial" w:ascii="Arial" w:hAnsi="Arial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>
        <w:rPr/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(Dz.U. z 2019 r. poz. 684). Pani/Pana dane osobowe przetwarzane będą wyłącznie do celów związanych </w:t>
      </w:r>
      <w:r>
        <w:rPr/>
        <w:br/>
      </w:r>
      <w:r>
        <w:rPr>
          <w:rFonts w:eastAsia="Arial" w:cs="Arial" w:ascii="Arial" w:hAnsi="Arial"/>
          <w:sz w:val="24"/>
          <w:szCs w:val="24"/>
        </w:rPr>
        <w:t>z rozpoznaniem zgłoszenia zamiaru głosowania korespondencyjnego.</w:t>
      </w:r>
    </w:p>
    <w:p>
      <w:pPr>
        <w:pStyle w:val="Teksttreci1"/>
        <w:numPr>
          <w:ilvl w:val="0"/>
          <w:numId w:val="1"/>
        </w:numPr>
        <w:shd w:fill="FFFFFF" w:val="clear"/>
        <w:tabs>
          <w:tab w:val="clear" w:pos="709"/>
          <w:tab w:val="left" w:pos="1985" w:leader="none"/>
        </w:tabs>
        <w:spacing w:lineRule="auto" w:line="240"/>
        <w:ind w:hanging="425"/>
        <w:rPr>
          <w:vertAlign w:val="superscript"/>
        </w:rPr>
      </w:pPr>
      <w:r>
        <w:rPr>
          <w:rFonts w:eastAsia="Arial" w:cs="Arial" w:ascii="Arial" w:hAnsi="Arial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>
      <w:pPr>
        <w:pStyle w:val="Teksttreci1"/>
        <w:numPr>
          <w:ilvl w:val="0"/>
          <w:numId w:val="1"/>
        </w:numPr>
        <w:shd w:fill="FFFFFF" w:val="clear"/>
        <w:tabs>
          <w:tab w:val="clear" w:pos="709"/>
          <w:tab w:val="left" w:pos="1985" w:leader="none"/>
        </w:tabs>
        <w:spacing w:lineRule="auto" w:line="240"/>
        <w:ind w:hanging="425"/>
        <w:rPr>
          <w:vertAlign w:val="superscript"/>
        </w:rPr>
      </w:pPr>
      <w:r>
        <w:rPr>
          <w:rFonts w:eastAsia="Arial" w:cs="Arial" w:ascii="Arial" w:hAnsi="Arial"/>
          <w:sz w:val="24"/>
          <w:szCs w:val="24"/>
        </w:rPr>
        <w:t>Pozyskane od Pani/Pana dane osobowe mogą być przekazywane:</w:t>
      </w:r>
    </w:p>
    <w:p>
      <w:pPr>
        <w:pStyle w:val="Teksttreci1"/>
        <w:numPr>
          <w:ilvl w:val="0"/>
          <w:numId w:val="3"/>
        </w:numPr>
        <w:shd w:fill="FFFFFF" w:val="clear"/>
        <w:tabs>
          <w:tab w:val="clear" w:pos="709"/>
          <w:tab w:val="left" w:pos="142" w:leader="none"/>
          <w:tab w:val="left" w:pos="284" w:leader="none"/>
          <w:tab w:val="left" w:pos="2127" w:leader="none"/>
        </w:tabs>
        <w:spacing w:lineRule="auto" w:line="240"/>
        <w:ind w:left="0" w:right="-39" w:hanging="0"/>
        <w:rPr>
          <w:vertAlign w:val="superscript"/>
        </w:rPr>
      </w:pPr>
      <w:r>
        <w:rPr>
          <w:rFonts w:eastAsia="Arial" w:cs="Arial" w:ascii="Arial" w:hAnsi="Arial"/>
          <w:sz w:val="24"/>
          <w:szCs w:val="24"/>
        </w:rPr>
        <w:t>podmiotom przetwarzającym je na zlecenie Administratora danych, oraz</w:t>
      </w:r>
    </w:p>
    <w:p>
      <w:pPr>
        <w:pStyle w:val="Teksttreci1"/>
        <w:numPr>
          <w:ilvl w:val="0"/>
          <w:numId w:val="3"/>
        </w:numPr>
        <w:shd w:fill="FFFFFF" w:val="clear"/>
        <w:tabs>
          <w:tab w:val="clear" w:pos="709"/>
          <w:tab w:val="left" w:pos="142" w:leader="none"/>
          <w:tab w:val="left" w:pos="284" w:leader="none"/>
          <w:tab w:val="left" w:pos="2127" w:leader="none"/>
        </w:tabs>
        <w:spacing w:lineRule="auto" w:line="240"/>
        <w:ind w:left="0" w:right="-39" w:hanging="0"/>
        <w:rPr>
          <w:vertAlign w:val="superscript"/>
        </w:rPr>
      </w:pPr>
      <w:r>
        <w:rPr>
          <w:rFonts w:eastAsia="Arial" w:cs="Arial" w:ascii="Arial" w:hAnsi="Arial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>
      <w:pPr>
        <w:pStyle w:val="Teksttreci1"/>
        <w:numPr>
          <w:ilvl w:val="0"/>
          <w:numId w:val="1"/>
        </w:numPr>
        <w:shd w:fill="FFFFFF" w:val="clear"/>
        <w:tabs>
          <w:tab w:val="clear" w:pos="709"/>
          <w:tab w:val="left" w:pos="1985" w:leader="none"/>
        </w:tabs>
        <w:spacing w:lineRule="auto" w:line="240"/>
        <w:ind w:hanging="425"/>
        <w:rPr>
          <w:vertAlign w:val="superscript"/>
        </w:rPr>
      </w:pPr>
      <w:r>
        <w:rPr>
          <w:rFonts w:eastAsia="Arial" w:cs="Arial" w:ascii="Arial" w:hAnsi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eastAsia="Arial" w:cs="Arial" w:ascii="Arial" w:hAnsi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eastAsia="Arial" w:cs="Arial" w:ascii="Arial" w:hAnsi="Arial"/>
          <w:kern w:val="0"/>
          <w:lang w:eastAsia="en-US"/>
        </w:rPr>
        <w:t>okres, który jest niezbędny do obrony naszych interesów.</w:t>
      </w:r>
    </w:p>
    <w:p>
      <w:pPr>
        <w:pStyle w:val="Teksttreci1"/>
        <w:numPr>
          <w:ilvl w:val="0"/>
          <w:numId w:val="1"/>
        </w:numPr>
        <w:shd w:fill="FFFFFF" w:val="clear"/>
        <w:tabs>
          <w:tab w:val="clear" w:pos="709"/>
          <w:tab w:val="left" w:pos="1985" w:leader="none"/>
        </w:tabs>
        <w:spacing w:lineRule="auto" w:line="240"/>
        <w:ind w:hanging="425"/>
        <w:rPr>
          <w:vertAlign w:val="superscript"/>
        </w:rPr>
      </w:pPr>
      <w:r>
        <w:rPr>
          <w:rFonts w:eastAsia="Arial" w:cs="Arial" w:ascii="Arial" w:hAnsi="Arial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>
      <w:pPr>
        <w:pStyle w:val="Teksttreci1"/>
        <w:numPr>
          <w:ilvl w:val="0"/>
          <w:numId w:val="1"/>
        </w:numPr>
        <w:shd w:fill="FFFFFF" w:val="clear"/>
        <w:tabs>
          <w:tab w:val="clear" w:pos="709"/>
          <w:tab w:val="left" w:pos="1985" w:leader="none"/>
        </w:tabs>
        <w:spacing w:lineRule="auto" w:line="240"/>
        <w:ind w:hanging="425"/>
        <w:rPr>
          <w:vertAlign w:val="superscript"/>
        </w:rPr>
      </w:pPr>
      <w:r>
        <w:rPr>
          <w:rFonts w:eastAsia="Arial" w:cs="Arial" w:ascii="Arial" w:hAnsi="Arial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>
      <w:pPr>
        <w:pStyle w:val="Normal"/>
        <w:tabs>
          <w:tab w:val="clear" w:pos="709"/>
          <w:tab w:val="center" w:pos="1701" w:leader="none"/>
          <w:tab w:val="center" w:pos="7371" w:leader="none"/>
        </w:tabs>
        <w:spacing w:lineRule="exact" w:line="380" w:before="360" w:after="0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vertAlign w:val="superscript"/>
        </w:rPr>
      </w:pPr>
      <w:r>
        <w:rPr/>
      </w:r>
    </w:p>
    <w:sectPr>
      <w:type w:val="nextPage"/>
      <w:pgSz w:w="11906" w:h="16838"/>
      <w:pgMar w:left="1418" w:right="1418" w:header="0" w:top="567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sz w:val="24"/>
        <w:rFonts w:eastAsia="Arial"/>
      </w:rPr>
    </w:lvl>
    <w:lvl w:ilvl="1">
      <w:start w:val="1"/>
      <w:numFmt w:val="none"/>
      <w:suff w:val="nothing"/>
      <w:lvlText w:val="?"/>
      <w:lvlJc w:val="left"/>
      <w:pPr>
        <w:ind w:left="0" w:hanging="0"/>
      </w:pPr>
    </w:lvl>
    <w:lvl w:ilvl="2">
      <w:start w:val="1"/>
      <w:numFmt w:val="none"/>
      <w:suff w:val="nothing"/>
      <w:lvlText w:val="?"/>
      <w:lvlJc w:val="left"/>
      <w:pPr>
        <w:ind w:left="0" w:hanging="0"/>
      </w:pPr>
    </w:lvl>
    <w:lvl w:ilvl="3">
      <w:start w:val="1"/>
      <w:numFmt w:val="none"/>
      <w:suff w:val="nothing"/>
      <w:lvlText w:val="?"/>
      <w:lvlJc w:val="left"/>
      <w:pPr>
        <w:ind w:left="0" w:hanging="0"/>
      </w:pPr>
    </w:lvl>
    <w:lvl w:ilvl="4">
      <w:start w:val="1"/>
      <w:numFmt w:val="none"/>
      <w:suff w:val="nothing"/>
      <w:lvlText w:val="?"/>
      <w:lvlJc w:val="left"/>
      <w:pPr>
        <w:ind w:left="0" w:hanging="0"/>
      </w:pPr>
    </w:lvl>
    <w:lvl w:ilvl="5">
      <w:start w:val="1"/>
      <w:numFmt w:val="none"/>
      <w:suff w:val="nothing"/>
      <w:lvlText w:val="?"/>
      <w:lvlJc w:val="left"/>
      <w:pPr>
        <w:ind w:left="0" w:hanging="0"/>
      </w:pPr>
    </w:lvl>
    <w:lvl w:ilvl="6">
      <w:start w:val="1"/>
      <w:numFmt w:val="none"/>
      <w:suff w:val="nothing"/>
      <w:lvlText w:val="?"/>
      <w:lvlJc w:val="left"/>
      <w:pPr>
        <w:ind w:left="0" w:hanging="0"/>
      </w:pPr>
    </w:lvl>
    <w:lvl w:ilvl="7">
      <w:start w:val="1"/>
      <w:numFmt w:val="none"/>
      <w:suff w:val="nothing"/>
      <w:lvlText w:val="?"/>
      <w:lvlJc w:val="left"/>
      <w:pPr>
        <w:ind w:left="0" w:hanging="0"/>
      </w:pPr>
    </w:lvl>
    <w:lvl w:ilvl="8">
      <w:start w:val="1"/>
      <w:numFmt w:val="none"/>
      <w:suff w:val="nothing"/>
      <w:lvlText w:val="?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2421" w:hanging="360"/>
      </w:pPr>
      <w:rPr>
        <w:sz w:val="24"/>
        <w:rFonts w:eastAsia="Arial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360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c2afe"/>
    <w:rPr>
      <w:rFonts w:ascii="Segoe UI" w:hAnsi="Segoe UI" w:cs="Segoe UI"/>
      <w:sz w:val="18"/>
      <w:szCs w:val="18"/>
    </w:rPr>
  </w:style>
  <w:style w:type="character" w:styleId="StopkaZnak" w:customStyle="1">
    <w:name w:val="Stopka Znak"/>
    <w:qFormat/>
    <w:rPr>
      <w:rFonts w:ascii="Times New Roman" w:hAnsi="Times New Roman" w:cs="Times New Roman"/>
      <w:sz w:val="26"/>
      <w:szCs w:val="20"/>
      <w:lang w:bidi="en-US"/>
    </w:rPr>
  </w:style>
  <w:style w:type="character" w:styleId="Teksttreci" w:customStyle="1">
    <w:name w:val="Tekst treści_"/>
    <w:qFormat/>
    <w:rPr>
      <w:rFonts w:eastAsia="Times New Roman"/>
      <w:shd w:fill="FFFFFF" w:val="clear"/>
    </w:rPr>
  </w:style>
  <w:style w:type="character" w:styleId="NagwekZnak" w:customStyle="1">
    <w:name w:val="Nagłówek Znak"/>
    <w:qFormat/>
    <w:rPr>
      <w:rFonts w:ascii="Times New Roman" w:hAnsi="Times New Roman" w:cs="Times New Roman"/>
      <w:sz w:val="26"/>
      <w:szCs w:val="20"/>
      <w:lang w:bidi="en-US"/>
    </w:rPr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c2a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ahoma" w:cs="Liberation Serif"/>
      <w:color w:val="auto"/>
      <w:kern w:val="2"/>
      <w:sz w:val="24"/>
      <w:szCs w:val="24"/>
      <w:lang w:eastAsia="hi-IN" w:val="pl-PL" w:bidi="ar-SA"/>
    </w:rPr>
  </w:style>
  <w:style w:type="paragraph" w:styleId="Teksttreci1" w:customStyle="1">
    <w:name w:val="Tekst treści"/>
    <w:basedOn w:val="Normal"/>
    <w:qFormat/>
    <w:pPr>
      <w:widowControl w:val="false"/>
      <w:shd w:val="clear" w:color="auto" w:fill="FFFFFF"/>
      <w:spacing w:lineRule="exact" w:line="240" w:before="0" w:after="0"/>
    </w:pPr>
    <w:rPr>
      <w:rFonts w:ascii="Calibri" w:hAnsi="Calibri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c08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iodo@kbw.gov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LibreOffice/6.4.1.2$Windows_X86_64 LibreOffice_project/4d224e95b98b138af42a64d84056446d09082932</Application>
  <Pages>2</Pages>
  <Words>464</Words>
  <Characters>3133</Characters>
  <CharactersWithSpaces>3771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2020-04-06T09:07:00Z</dcterms:created>
  <dc:creator>Zuzanna Słojewska</dc:creator>
  <dc:description/>
  <dc:language>pl-PL</dc:language>
  <cp:lastModifiedBy/>
  <cp:lastPrinted>2020-06-17T07:25:00Z</cp:lastPrinted>
  <dcterms:modified xsi:type="dcterms:W3CDTF">2020-11-24T14:58:02Z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